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4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2126"/>
      </w:tblGrid>
      <w:tr w:rsidR="00265552" w:rsidRPr="00CC53EF" w14:paraId="5C038FC7" w14:textId="77777777" w:rsidTr="00C3483D">
        <w:trPr>
          <w:trHeight w:val="719"/>
        </w:trPr>
        <w:tc>
          <w:tcPr>
            <w:tcW w:w="9747" w:type="dxa"/>
            <w:gridSpan w:val="3"/>
            <w:shd w:val="clear" w:color="auto" w:fill="E2EFD9" w:themeFill="accent6" w:themeFillTint="33"/>
            <w:vAlign w:val="center"/>
          </w:tcPr>
          <w:p w14:paraId="0E909728" w14:textId="77777777" w:rsidR="00265552" w:rsidRPr="00CC53EF" w:rsidRDefault="00265552" w:rsidP="00C3483D">
            <w:pPr>
              <w:pStyle w:val="Tijeloteksta"/>
              <w:spacing w:before="160" w:after="200"/>
              <w:jc w:val="center"/>
              <w:rPr>
                <w:rFonts w:asciiTheme="minorHAnsi" w:eastAsia="Simsun (Founder Extended)" w:hAnsiTheme="minorHAnsi"/>
                <w:b w:val="0"/>
                <w:sz w:val="22"/>
                <w:szCs w:val="22"/>
                <w:lang w:eastAsia="zh-CN"/>
              </w:rPr>
            </w:pPr>
            <w:r w:rsidRPr="00CC53EF">
              <w:rPr>
                <w:rFonts w:ascii="Segoe UI" w:eastAsia="Simsun (Founder Extended)" w:hAnsi="Segoe UI" w:cs="Segoe UI"/>
                <w:sz w:val="22"/>
                <w:szCs w:val="22"/>
                <w:lang w:eastAsia="zh-CN"/>
              </w:rPr>
              <w:t>OBRAZAC  SUDJELOVANJA U SAVJETOVANJU O NACRTU ZAKONA, DRUGOG PROPISA ILI AKTA</w:t>
            </w:r>
          </w:p>
        </w:tc>
      </w:tr>
      <w:tr w:rsidR="00265552" w:rsidRPr="00C7266C" w14:paraId="73755BFB" w14:textId="77777777" w:rsidTr="00C3483D">
        <w:tc>
          <w:tcPr>
            <w:tcW w:w="2943" w:type="dxa"/>
            <w:shd w:val="clear" w:color="auto" w:fill="F2F2F2" w:themeFill="background1" w:themeFillShade="F2"/>
          </w:tcPr>
          <w:p w14:paraId="0FAFB29E"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nacrta zakona, drugog propisa ili akta</w:t>
            </w:r>
          </w:p>
        </w:tc>
        <w:tc>
          <w:tcPr>
            <w:tcW w:w="6804" w:type="dxa"/>
            <w:gridSpan w:val="2"/>
            <w:vAlign w:val="center"/>
          </w:tcPr>
          <w:p w14:paraId="33162425" w14:textId="4025C618" w:rsidR="00265552" w:rsidRPr="00774775" w:rsidRDefault="00265552" w:rsidP="00774775">
            <w:pPr>
              <w:jc w:val="both"/>
              <w:rPr>
                <w:b/>
              </w:rPr>
            </w:pPr>
            <w:r w:rsidRPr="007A3213">
              <w:rPr>
                <w:rFonts w:cs="Arial"/>
                <w:b/>
                <w:i/>
              </w:rPr>
              <w:t>Nacrt prijedloga</w:t>
            </w:r>
            <w:r w:rsidRPr="007A3213">
              <w:rPr>
                <w:rFonts w:eastAsia="Calibri" w:cs="Arial"/>
                <w:b/>
              </w:rPr>
              <w:t xml:space="preserve"> </w:t>
            </w:r>
            <w:r w:rsidR="00F53F32">
              <w:t xml:space="preserve"> </w:t>
            </w:r>
            <w:r w:rsidR="000C2C02" w:rsidRPr="000C2C02">
              <w:rPr>
                <w:b/>
                <w:bCs/>
                <w:i/>
                <w:iCs/>
              </w:rPr>
              <w:t>Izmjene</w:t>
            </w:r>
            <w:r w:rsidR="00667BBC" w:rsidRPr="000C2C02">
              <w:rPr>
                <w:b/>
                <w:bCs/>
                <w:i/>
                <w:iCs/>
              </w:rPr>
              <w:t xml:space="preserve"> </w:t>
            </w:r>
            <w:r w:rsidR="00667BBC">
              <w:rPr>
                <w:b/>
              </w:rPr>
              <w:t>PROGRAM</w:t>
            </w:r>
            <w:r w:rsidR="00774775">
              <w:rPr>
                <w:b/>
              </w:rPr>
              <w:t>A</w:t>
            </w:r>
            <w:r w:rsidR="00667BBC">
              <w:rPr>
                <w:b/>
              </w:rPr>
              <w:t xml:space="preserve"> </w:t>
            </w:r>
            <w:r w:rsidR="00774775">
              <w:rPr>
                <w:b/>
              </w:rPr>
              <w:t xml:space="preserve">  </w:t>
            </w:r>
            <w:r w:rsidR="00774775">
              <w:rPr>
                <w:b/>
                <w:i/>
              </w:rPr>
              <w:t>Zdravstvene zaštite i pomoći socijalno ugroženim, nemoćnim i drugim osobama Grada Šibenika za 20</w:t>
            </w:r>
            <w:r w:rsidR="00B978E7">
              <w:rPr>
                <w:b/>
                <w:i/>
              </w:rPr>
              <w:t>2</w:t>
            </w:r>
            <w:r w:rsidR="00937B98">
              <w:rPr>
                <w:b/>
                <w:i/>
              </w:rPr>
              <w:t>4</w:t>
            </w:r>
            <w:r w:rsidR="00774775">
              <w:rPr>
                <w:b/>
                <w:i/>
              </w:rPr>
              <w:t>. godinu</w:t>
            </w:r>
          </w:p>
        </w:tc>
      </w:tr>
      <w:tr w:rsidR="00265552" w:rsidRPr="00C7266C" w14:paraId="2B053AAC" w14:textId="77777777" w:rsidTr="00C3483D">
        <w:tc>
          <w:tcPr>
            <w:tcW w:w="2943" w:type="dxa"/>
            <w:shd w:val="clear" w:color="auto" w:fill="F2F2F2" w:themeFill="background1" w:themeFillShade="F2"/>
          </w:tcPr>
          <w:p w14:paraId="7856A36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tijela nadležnog za izradu nacrta</w:t>
            </w:r>
          </w:p>
        </w:tc>
        <w:tc>
          <w:tcPr>
            <w:tcW w:w="6804" w:type="dxa"/>
            <w:gridSpan w:val="2"/>
            <w:vAlign w:val="center"/>
          </w:tcPr>
          <w:p w14:paraId="2EC7333B" w14:textId="2F8BC0EC" w:rsidR="00265552" w:rsidRPr="00C7266C" w:rsidRDefault="00265552" w:rsidP="00C3483D">
            <w:pPr>
              <w:pStyle w:val="Tijeloteksta"/>
              <w:spacing w:before="120" w:after="120"/>
              <w:jc w:val="center"/>
              <w:rPr>
                <w:rFonts w:asciiTheme="minorHAnsi" w:eastAsia="Simsun (Founder Extended)" w:hAnsiTheme="minorHAnsi" w:cs="Segoe UI"/>
                <w:sz w:val="22"/>
                <w:szCs w:val="22"/>
                <w:lang w:eastAsia="zh-CN"/>
              </w:rPr>
            </w:pPr>
            <w:r w:rsidRPr="00C7266C">
              <w:rPr>
                <w:rFonts w:asciiTheme="minorHAnsi" w:eastAsia="Simsun (Founder Extended)" w:hAnsiTheme="minorHAnsi" w:cs="Segoe UI"/>
                <w:sz w:val="22"/>
                <w:szCs w:val="22"/>
                <w:lang w:eastAsia="zh-CN"/>
              </w:rPr>
              <w:t>Grad</w:t>
            </w:r>
            <w:r>
              <w:rPr>
                <w:rFonts w:asciiTheme="minorHAnsi" w:eastAsia="Simsun (Founder Extended)" w:hAnsiTheme="minorHAnsi" w:cs="Segoe UI"/>
                <w:sz w:val="22"/>
                <w:szCs w:val="22"/>
                <w:lang w:eastAsia="zh-CN"/>
              </w:rPr>
              <w:t xml:space="preserve"> Šibenik</w:t>
            </w:r>
            <w:r w:rsidRPr="00C7266C">
              <w:rPr>
                <w:rFonts w:asciiTheme="minorHAnsi" w:eastAsia="Simsun (Founder Extended)" w:hAnsiTheme="minorHAnsi" w:cs="Segoe UI"/>
                <w:sz w:val="22"/>
                <w:szCs w:val="22"/>
                <w:lang w:eastAsia="zh-CN"/>
              </w:rPr>
              <w:t xml:space="preserve">, </w:t>
            </w:r>
            <w:r w:rsidRPr="00C7266C">
              <w:rPr>
                <w:rFonts w:asciiTheme="minorHAnsi" w:hAnsiTheme="minorHAnsi"/>
                <w:sz w:val="22"/>
                <w:szCs w:val="22"/>
              </w:rPr>
              <w:t xml:space="preserve"> </w:t>
            </w:r>
            <w:r w:rsidRPr="00C7266C">
              <w:rPr>
                <w:rFonts w:asciiTheme="minorHAnsi" w:eastAsia="Simsun (Founder Extended)" w:hAnsiTheme="minorHAnsi" w:cs="Segoe UI"/>
                <w:sz w:val="22"/>
                <w:szCs w:val="22"/>
                <w:lang w:eastAsia="zh-CN"/>
              </w:rPr>
              <w:t xml:space="preserve">Upravni odjel za </w:t>
            </w:r>
            <w:r w:rsidR="00861580">
              <w:rPr>
                <w:rFonts w:asciiTheme="minorHAnsi" w:eastAsia="Simsun (Founder Extended)" w:hAnsiTheme="minorHAnsi" w:cs="Segoe UI"/>
                <w:sz w:val="22"/>
                <w:szCs w:val="22"/>
                <w:lang w:eastAsia="zh-CN"/>
              </w:rPr>
              <w:t>društvene djelatnosti</w:t>
            </w:r>
          </w:p>
        </w:tc>
      </w:tr>
      <w:tr w:rsidR="00265552" w:rsidRPr="00C7266C" w14:paraId="547A0B75" w14:textId="77777777" w:rsidTr="00C3483D">
        <w:tc>
          <w:tcPr>
            <w:tcW w:w="2943" w:type="dxa"/>
            <w:shd w:val="clear" w:color="auto" w:fill="F2F2F2" w:themeFill="background1" w:themeFillShade="F2"/>
          </w:tcPr>
          <w:p w14:paraId="02A8A2F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 xml:space="preserve">Razdoblje savjetovanja </w:t>
            </w:r>
            <w:r w:rsidRPr="002B76C6">
              <w:rPr>
                <w:rFonts w:ascii="Segoe UI" w:eastAsia="Simsun (Founder Extended)" w:hAnsi="Segoe UI" w:cs="Segoe UI"/>
                <w:b w:val="0"/>
                <w:i/>
                <w:sz w:val="20"/>
                <w:szCs w:val="20"/>
                <w:lang w:eastAsia="zh-CN"/>
              </w:rPr>
              <w:t>(početak i završetak)</w:t>
            </w:r>
          </w:p>
        </w:tc>
        <w:tc>
          <w:tcPr>
            <w:tcW w:w="6804" w:type="dxa"/>
            <w:gridSpan w:val="2"/>
            <w:vAlign w:val="center"/>
          </w:tcPr>
          <w:p w14:paraId="1A80A657" w14:textId="03997F30" w:rsidR="00265552" w:rsidRPr="00C7266C" w:rsidRDefault="00C72E51" w:rsidP="00C72E51">
            <w:pPr>
              <w:pStyle w:val="Tijeloteksta"/>
              <w:spacing w:before="120" w:after="120"/>
              <w:ind w:left="360"/>
              <w:jc w:val="center"/>
              <w:rPr>
                <w:rFonts w:asciiTheme="minorHAnsi" w:eastAsia="Simsun (Founder Extended)" w:hAnsiTheme="minorHAnsi" w:cs="Segoe UI"/>
                <w:sz w:val="22"/>
                <w:szCs w:val="22"/>
                <w:lang w:eastAsia="zh-CN"/>
              </w:rPr>
            </w:pPr>
            <w:r w:rsidRPr="00865D73">
              <w:rPr>
                <w:rFonts w:asciiTheme="minorHAnsi" w:eastAsia="Simsun (Founder Extended)" w:hAnsiTheme="minorHAnsi" w:cs="Segoe UI"/>
                <w:sz w:val="22"/>
                <w:szCs w:val="22"/>
                <w:lang w:eastAsia="zh-CN"/>
              </w:rPr>
              <w:t>7. – 11.  lipnja  2024. do 12 sati</w:t>
            </w:r>
          </w:p>
        </w:tc>
      </w:tr>
      <w:tr w:rsidR="00265552" w:rsidRPr="007A3213" w14:paraId="4CB22A58" w14:textId="77777777" w:rsidTr="00C3483D">
        <w:tc>
          <w:tcPr>
            <w:tcW w:w="2943" w:type="dxa"/>
            <w:shd w:val="clear" w:color="auto" w:fill="F2F2F2" w:themeFill="background1" w:themeFillShade="F2"/>
          </w:tcPr>
          <w:p w14:paraId="69166CA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Obrazloženje razloga i ciljeva koji se žele postići donošenjem akta odnosno drugog dokumenta</w:t>
            </w:r>
          </w:p>
        </w:tc>
        <w:tc>
          <w:tcPr>
            <w:tcW w:w="6804" w:type="dxa"/>
            <w:gridSpan w:val="2"/>
            <w:vAlign w:val="center"/>
          </w:tcPr>
          <w:p w14:paraId="5FC2A0C8" w14:textId="3B445F49" w:rsidR="006B12BD" w:rsidRDefault="000B5DBB" w:rsidP="006B12BD">
            <w:pPr>
              <w:spacing w:after="0" w:line="240" w:lineRule="auto"/>
              <w:jc w:val="both"/>
              <w:rPr>
                <w:rFonts w:cs="Arial"/>
              </w:rPr>
            </w:pPr>
            <w:r w:rsidRPr="000B5DBB">
              <w:rPr>
                <w:bCs/>
                <w:shd w:val="clear" w:color="auto" w:fill="FFFFFF"/>
              </w:rPr>
              <w:t>Program zdravstvene zaštite i pomoći socijalno ugroženim, nemoćnim i drugim osobama Grada Šibenika za 2024.g, u sveukupnom iznosu od 939.542,00 EUR</w:t>
            </w:r>
            <w:r w:rsidR="006B12BD" w:rsidRPr="00446FB3">
              <w:rPr>
                <w:rFonts w:cs="Arial"/>
              </w:rPr>
              <w:t xml:space="preserve"> na 17. sjednici od 14. prosinca 2023 godine (Službeni glasnika Grada Šibenika broj 10/23), a predloženim Izmjenama i dopunama  Proračuna za 2024. godinu taj iznos se povećava </w:t>
            </w:r>
            <w:r w:rsidR="006B12BD" w:rsidRPr="00D9136C">
              <w:rPr>
                <w:rFonts w:cs="Arial"/>
              </w:rPr>
              <w:t xml:space="preserve">na    </w:t>
            </w:r>
            <w:r w:rsidR="00D9136C" w:rsidRPr="00D9136C">
              <w:rPr>
                <w:rFonts w:cs="Arial"/>
              </w:rPr>
              <w:t>1.034.589,00</w:t>
            </w:r>
            <w:r w:rsidR="006B12BD" w:rsidRPr="00D9136C">
              <w:rPr>
                <w:rFonts w:cs="Arial"/>
              </w:rPr>
              <w:t xml:space="preserve">  EUR.</w:t>
            </w:r>
            <w:r w:rsidR="006B12BD">
              <w:rPr>
                <w:rFonts w:cs="Arial"/>
              </w:rPr>
              <w:t xml:space="preserve"> </w:t>
            </w:r>
          </w:p>
          <w:p w14:paraId="0BA50623" w14:textId="6EDB5190" w:rsidR="000B5DBB" w:rsidRDefault="006B12BD" w:rsidP="000B5DBB">
            <w:pPr>
              <w:ind w:right="52"/>
              <w:jc w:val="both"/>
              <w:rPr>
                <w:bCs/>
                <w:shd w:val="clear" w:color="auto" w:fill="FFFFFF"/>
              </w:rPr>
            </w:pPr>
            <w:r>
              <w:rPr>
                <w:bCs/>
                <w:shd w:val="clear" w:color="auto" w:fill="FFFFFF"/>
              </w:rPr>
              <w:t xml:space="preserve">Prijedlog Izmjena Programa </w:t>
            </w:r>
            <w:r w:rsidR="000B5DBB" w:rsidRPr="000B5DBB">
              <w:rPr>
                <w:bCs/>
                <w:shd w:val="clear" w:color="auto" w:fill="FFFFFF"/>
              </w:rPr>
              <w:t xml:space="preserve"> donosi se  u skladu sa Zakonom o zdravstvenoj zaštiti, Zakonom o socijalnoj skrbi, Zakonom o lokalnoj i područnoj (regionalnoj) samoupravi, Zakonom o udrugama i Statutom Grada Šibenika, a usklađen je s pozicijama Programa zdravstvene zaštite i pomoći socijalno ugroženim, nemoćnim i drugim osobama Grada Šibenika u Proračunu Grada Šibenika . U okviru navedenog Programa </w:t>
            </w:r>
            <w:r w:rsidR="007075A9">
              <w:rPr>
                <w:bCs/>
                <w:shd w:val="clear" w:color="auto" w:fill="FFFFFF"/>
              </w:rPr>
              <w:t xml:space="preserve">predlažu se izmjene na stavkama: </w:t>
            </w:r>
          </w:p>
          <w:p w14:paraId="1D277DD0" w14:textId="77777777" w:rsidR="007075A9" w:rsidRDefault="007075A9" w:rsidP="007075A9">
            <w:pPr>
              <w:ind w:right="52"/>
              <w:jc w:val="both"/>
              <w:rPr>
                <w:bCs/>
                <w:shd w:val="clear" w:color="auto" w:fill="FFFFFF"/>
              </w:rPr>
            </w:pPr>
            <w:r w:rsidRPr="007075A9">
              <w:rPr>
                <w:bCs/>
                <w:shd w:val="clear" w:color="auto" w:fill="FFFFFF"/>
              </w:rPr>
              <w:t xml:space="preserve">U glavi II. OBLICI POMOĆI : </w:t>
            </w:r>
          </w:p>
          <w:p w14:paraId="6BF9BFAD" w14:textId="55E71E9C" w:rsidR="008E3239" w:rsidRPr="005F16A0" w:rsidRDefault="008E3239" w:rsidP="008E3239">
            <w:pPr>
              <w:spacing w:line="276" w:lineRule="auto"/>
              <w:jc w:val="both"/>
              <w:rPr>
                <w:szCs w:val="24"/>
              </w:rPr>
            </w:pPr>
            <w:r>
              <w:rPr>
                <w:bCs/>
                <w:shd w:val="clear" w:color="auto" w:fill="FFFFFF"/>
              </w:rPr>
              <w:t xml:space="preserve">- </w:t>
            </w:r>
            <w:r>
              <w:rPr>
                <w:szCs w:val="24"/>
              </w:rPr>
              <w:t>PROGRAM</w:t>
            </w:r>
            <w:r w:rsidRPr="005F16A0">
              <w:rPr>
                <w:szCs w:val="24"/>
              </w:rPr>
              <w:t xml:space="preserve"> ZDRAVSTVEN</w:t>
            </w:r>
            <w:r>
              <w:rPr>
                <w:szCs w:val="24"/>
              </w:rPr>
              <w:t>E</w:t>
            </w:r>
            <w:r w:rsidRPr="005F16A0">
              <w:rPr>
                <w:szCs w:val="24"/>
              </w:rPr>
              <w:t xml:space="preserve"> ZAŠTIT</w:t>
            </w:r>
            <w:r>
              <w:rPr>
                <w:szCs w:val="24"/>
              </w:rPr>
              <w:t>E</w:t>
            </w:r>
            <w:r w:rsidRPr="005F16A0">
              <w:rPr>
                <w:szCs w:val="24"/>
              </w:rPr>
              <w:t xml:space="preserve">  </w:t>
            </w:r>
          </w:p>
          <w:p w14:paraId="6D941137" w14:textId="6D9293D4" w:rsidR="008E3239" w:rsidRPr="008E3239" w:rsidRDefault="008E3239" w:rsidP="008E3239">
            <w:pPr>
              <w:jc w:val="both"/>
              <w:rPr>
                <w:lang w:val="de-DE"/>
              </w:rPr>
            </w:pPr>
            <w:r>
              <w:rPr>
                <w:szCs w:val="24"/>
              </w:rPr>
              <w:t>AKTIVNOST</w:t>
            </w:r>
            <w:r w:rsidRPr="004A545B">
              <w:rPr>
                <w:szCs w:val="24"/>
              </w:rPr>
              <w:t xml:space="preserve"> </w:t>
            </w:r>
            <w:r>
              <w:rPr>
                <w:szCs w:val="24"/>
              </w:rPr>
              <w:t xml:space="preserve">Tekuće donacije za dom zdravlja Šibenik </w:t>
            </w:r>
            <w:r w:rsidRPr="004A545B">
              <w:rPr>
                <w:szCs w:val="24"/>
              </w:rPr>
              <w:t>iznos: „</w:t>
            </w:r>
            <w:r>
              <w:rPr>
                <w:szCs w:val="24"/>
              </w:rPr>
              <w:t>47.360</w:t>
            </w:r>
            <w:r w:rsidRPr="004A545B">
              <w:rPr>
                <w:szCs w:val="24"/>
              </w:rPr>
              <w:t xml:space="preserve">,00 EUR“ mijenja se u iznos: </w:t>
            </w:r>
            <w:r>
              <w:rPr>
                <w:szCs w:val="24"/>
              </w:rPr>
              <w:t>„67.360</w:t>
            </w:r>
            <w:r w:rsidRPr="004A545B">
              <w:rPr>
                <w:szCs w:val="24"/>
              </w:rPr>
              <w:t>,00 EUR</w:t>
            </w:r>
            <w:r>
              <w:rPr>
                <w:szCs w:val="24"/>
              </w:rPr>
              <w:t>, te sveukupan iznos „48.687,00 EUR“ mijenja se u iznos“68.687,00 EUR“.</w:t>
            </w:r>
            <w:r w:rsidRPr="005F16A0">
              <w:rPr>
                <w:lang w:val="de-DE"/>
              </w:rPr>
              <w:t xml:space="preserve"> </w:t>
            </w:r>
            <w:r w:rsidRPr="006C71D6">
              <w:rPr>
                <w:lang w:val="de-DE"/>
              </w:rPr>
              <w:t xml:space="preserve">S ciljem bolje zdravstvene zaštite stanovnika na širem području </w:t>
            </w:r>
            <w:r>
              <w:rPr>
                <w:lang w:val="de-DE"/>
              </w:rPr>
              <w:t>g</w:t>
            </w:r>
            <w:r w:rsidRPr="006C71D6">
              <w:rPr>
                <w:lang w:val="de-DE"/>
              </w:rPr>
              <w:t>rada</w:t>
            </w:r>
            <w:r>
              <w:rPr>
                <w:lang w:val="de-DE"/>
              </w:rPr>
              <w:t xml:space="preserve"> Šibenika</w:t>
            </w:r>
            <w:r w:rsidRPr="006C71D6">
              <w:rPr>
                <w:lang w:val="de-DE"/>
              </w:rPr>
              <w:t xml:space="preserve">, financira se </w:t>
            </w:r>
            <w:r>
              <w:rPr>
                <w:lang w:val="de-DE"/>
              </w:rPr>
              <w:t>rad</w:t>
            </w:r>
            <w:r w:rsidRPr="00FB35F9">
              <w:rPr>
                <w:lang w:val="de-DE"/>
              </w:rPr>
              <w:t xml:space="preserve"> medicinske sestre u</w:t>
            </w:r>
            <w:r w:rsidRPr="00801464">
              <w:rPr>
                <w:color w:val="FF0000"/>
                <w:lang w:val="de-DE"/>
              </w:rPr>
              <w:t xml:space="preserve"> </w:t>
            </w:r>
            <w:r>
              <w:rPr>
                <w:lang w:val="de-DE"/>
              </w:rPr>
              <w:t xml:space="preserve">ambulanti na otocima </w:t>
            </w:r>
            <w:r w:rsidRPr="00FB35F9">
              <w:rPr>
                <w:lang w:val="de-DE"/>
              </w:rPr>
              <w:t>Kapriju</w:t>
            </w:r>
            <w:r>
              <w:rPr>
                <w:lang w:val="de-DE"/>
              </w:rPr>
              <w:t xml:space="preserve"> i Žirju</w:t>
            </w:r>
            <w:r w:rsidRPr="00FB35F9">
              <w:rPr>
                <w:lang w:val="de-DE"/>
              </w:rPr>
              <w:t>, kao i aktivnosti u</w:t>
            </w:r>
            <w:r>
              <w:rPr>
                <w:lang w:val="de-DE"/>
              </w:rPr>
              <w:t xml:space="preserve"> okviru pojedinih nacionalnih projekta u području zdravstva. Predlaže se povećanje stavke u iznosu od 20.000,00 EUR </w:t>
            </w:r>
            <w:r>
              <w:t xml:space="preserve">u svrhu povećanja troškova plaća djelatnika, te lijekova, sanitetskog materijala i održavanja objekata i opreme; a time </w:t>
            </w:r>
            <w:proofErr w:type="gramStart"/>
            <w:r>
              <w:t>i  osiguranje</w:t>
            </w:r>
            <w:proofErr w:type="gramEnd"/>
            <w:r>
              <w:t xml:space="preserve"> dostupnosti zdravstvenih usluga građanima.</w:t>
            </w:r>
          </w:p>
          <w:p w14:paraId="4CF53EB6" w14:textId="6E4BCF9A" w:rsidR="007075A9" w:rsidRPr="007075A9" w:rsidRDefault="007075A9" w:rsidP="007075A9">
            <w:pPr>
              <w:ind w:right="52"/>
              <w:jc w:val="both"/>
              <w:rPr>
                <w:bCs/>
                <w:shd w:val="clear" w:color="auto" w:fill="FFFFFF"/>
              </w:rPr>
            </w:pPr>
            <w:r>
              <w:rPr>
                <w:bCs/>
                <w:shd w:val="clear" w:color="auto" w:fill="FFFFFF"/>
              </w:rPr>
              <w:t>-</w:t>
            </w:r>
            <w:r w:rsidRPr="007075A9">
              <w:rPr>
                <w:bCs/>
                <w:shd w:val="clear" w:color="auto" w:fill="FFFFFF"/>
              </w:rPr>
              <w:t xml:space="preserve"> NAKNADA ZA PODMIRENJE TROŠKOVA STANOVANJA iznos: „120.00,00 EUR“ mijenja se u iznos: 140.000,00 EUR. Pravo na naknadu za troškove stanovanja propisano Zakonom o socijalnoj skrbi je pravo čije ostvarenje mogu tražiti i o kojem trebaju biti upućeni svi korisnici zajamčene minimalne naknade s prebivalištem na području jedinice lokalne samouprave. Vlada RH je 28. prosinca 2023. godine  donijela novu  Odluku o osnovici za izračun iznosa zajamčene minimalne naknade (Narodne Novine broj n158/23) koja je stupila na snagu 1. siječnja 2024. godine, a kojom se iznos osnovice na temelju koje se između ostalog izračunava i naknada za podmirenje troškova stanovanja, podiže s132,72 EUR na 150,00 EUR. Temeljem navedenog, potrebno je bilo korigirati planirani iznos  u proračunu.</w:t>
            </w:r>
          </w:p>
          <w:p w14:paraId="2C0B6A28" w14:textId="2A2661CD" w:rsidR="007075A9" w:rsidRPr="007075A9" w:rsidRDefault="007075A9" w:rsidP="007075A9">
            <w:pPr>
              <w:ind w:right="52"/>
              <w:jc w:val="both"/>
              <w:rPr>
                <w:bCs/>
                <w:shd w:val="clear" w:color="auto" w:fill="FFFFFF"/>
              </w:rPr>
            </w:pPr>
            <w:r>
              <w:rPr>
                <w:bCs/>
                <w:shd w:val="clear" w:color="auto" w:fill="FFFFFF"/>
              </w:rPr>
              <w:lastRenderedPageBreak/>
              <w:t>-</w:t>
            </w:r>
            <w:r w:rsidRPr="007075A9">
              <w:rPr>
                <w:bCs/>
                <w:shd w:val="clear" w:color="auto" w:fill="FFFFFF"/>
              </w:rPr>
              <w:t xml:space="preserve"> JEDNOKRATNA POMOĆ mijenja se 2. i 3. stavak teksta  sukladno  Izmjenama i dopunama Odluke o socijalnoj skrbi Grada Šibenika (KLASA: 550-01/24-01/139; URBROJ: 2182-1-05-24-1), u svrhu usuglašavanja kriterija za isplatu prigodne jednokratne novčane naknade povodom blagdana za  umirovljenike i drugim kategorijama korisnika s prebivalištem na području Grada Šibenika. Naime, člankom 289. Zakona o socijalnoj skrbi („Narodne novine“, broj 18/22, 46/22, 119/22, 71/23 i 156/23) propisano je da su jedinice lokalne samouprave dužne u svom proračunu osigurati sredstva za ostvarivanje prava za naknadu za troškove stanovanja pod uvjetima i na način propisan Zakonom te da iste mogu osigurati sredstva za ostvarivanje novčanih naknada i socijalnih usluga stanovnicima na svom području u većem opsegu nego što je utvrđeno Zakonom, na način propisan općim aktom JLS, ako u svom proračunu imaju za to osigurana sredstva.  Odlukom o izmjenama i dopunama Odluke o socijalnoj skrbi Grada Šibenika, uvodi se mogućnost isplate prigodne jednokratne novčane naknade povodom blagdana umirovljenicima i drugim kategorijama korisnika s prebivalištem na području Grada Šibenika, odnosno dodaje se novo pravo u sustavu socijalne skrbi Grada Šibenika. </w:t>
            </w:r>
          </w:p>
          <w:p w14:paraId="569626C7" w14:textId="1D82BCA8" w:rsidR="007075A9" w:rsidRPr="007075A9" w:rsidRDefault="007075A9" w:rsidP="007075A9">
            <w:pPr>
              <w:ind w:right="52"/>
              <w:jc w:val="both"/>
              <w:rPr>
                <w:bCs/>
                <w:shd w:val="clear" w:color="auto" w:fill="FFFFFF"/>
              </w:rPr>
            </w:pPr>
            <w:r>
              <w:rPr>
                <w:bCs/>
                <w:shd w:val="clear" w:color="auto" w:fill="FFFFFF"/>
              </w:rPr>
              <w:t>-</w:t>
            </w:r>
            <w:r w:rsidRPr="007075A9">
              <w:rPr>
                <w:bCs/>
                <w:shd w:val="clear" w:color="auto" w:fill="FFFFFF"/>
              </w:rPr>
              <w:t xml:space="preserve"> SOCIJALNE USLUGE PRI CARITAS-u ŠIBENSKE BISKUPIJEiznos: „53.488,00 EUR“ mijenja se u iznos: „54.712,00 EUR. Socijalne usluge pri CARITAS-obuhvaćaju  pomoć u organiziranju i realizaciji programa pučke kuhinje, prihvatilišta za  žene i djecu žrtve obiteljskog nasilja i centra za beskućnike pri CARITAS- u šibenske biskupije Iznos planiran u 2024. godini  je 53.488,00 EUR, a I.  izmjenama i dopunama proračuna za 2024. g. predlaže se povećanje na 54.712,00 EUR sukladno financijskim zahtjevima realizacije programa koji su prijavljeni na objavljeni Javni natječaj za financiranje programa javnih potreba grada Šibenika za 2024. godinu od 10. siječnja 2024. godine.</w:t>
            </w:r>
          </w:p>
          <w:p w14:paraId="2CEF5BD7" w14:textId="0BDE72A0" w:rsidR="00D9136C" w:rsidRPr="007075A9" w:rsidRDefault="007075A9" w:rsidP="007075A9">
            <w:pPr>
              <w:ind w:right="52"/>
              <w:jc w:val="both"/>
              <w:rPr>
                <w:bCs/>
                <w:shd w:val="clear" w:color="auto" w:fill="FFFFFF"/>
              </w:rPr>
            </w:pPr>
            <w:r w:rsidRPr="007075A9">
              <w:rPr>
                <w:bCs/>
                <w:shd w:val="clear" w:color="auto" w:fill="FFFFFF"/>
              </w:rPr>
              <w:t xml:space="preserve">- POMOĆ OSOBAMA S INTELEKTUALNIM TEŠKOĆAMA – I ZVANINSTITUCIONALNO ZBRINJAVANJE DJECE I MLADIH  iznos: „10.800,00 EUR“ mijenja se u iznos: „ 11.800,00 EUR” . Grad pruža potporu projektima u svrhu poboljšavanja usluga socijalne skrbi na području grada Šibenika kroz deinstitucionalizaciju i reintegraciju u obitelj i lokalnu zajednicu osoba s posebnim potrebama, a ovim izmjenama proračuna za 2024. g. predlaže se povećanje stavke sukladno financijskim zahtjevima realizacije programa udruga Kamenčići </w:t>
            </w:r>
            <w:r w:rsidR="00D9136C">
              <w:rPr>
                <w:bCs/>
                <w:shd w:val="clear" w:color="auto" w:fill="FFFFFF"/>
              </w:rPr>
              <w:t>i</w:t>
            </w:r>
            <w:r w:rsidRPr="007075A9">
              <w:rPr>
                <w:bCs/>
                <w:shd w:val="clear" w:color="auto" w:fill="FFFFFF"/>
              </w:rPr>
              <w:t xml:space="preserve"> Centra za socijalnu inkluziju  koji su prijavljeni na objavljeni Javni natječaj za financiranje programa javnih potreba grada Šibenika za 2024. godinu od 10. siječnja 2024. </w:t>
            </w:r>
            <w:r w:rsidR="00D9136C">
              <w:rPr>
                <w:bCs/>
                <w:shd w:val="clear" w:color="auto" w:fill="FFFFFF"/>
              </w:rPr>
              <w:t>g</w:t>
            </w:r>
            <w:r w:rsidRPr="007075A9">
              <w:rPr>
                <w:bCs/>
                <w:shd w:val="clear" w:color="auto" w:fill="FFFFFF"/>
              </w:rPr>
              <w:t>odine.</w:t>
            </w:r>
            <w:r w:rsidR="00D9136C">
              <w:rPr>
                <w:bCs/>
                <w:shd w:val="clear" w:color="auto" w:fill="FFFFFF"/>
              </w:rPr>
              <w:t xml:space="preserve"> </w:t>
            </w:r>
            <w:r w:rsidR="00D9136C" w:rsidRPr="00D9136C">
              <w:rPr>
                <w:bCs/>
                <w:shd w:val="clear" w:color="auto" w:fill="FFFFFF"/>
              </w:rPr>
              <w:t xml:space="preserve">Nadalje Grad sufinancira odgoj i obrazovanje djece s teškoćama u razvoju u Poliklinici za rehabilitaciju slušanja i govora SUVAG– u okviru navedene aktivnosti a na temelju sklopljenog Sporazuma o sufinanciranju programa odgoja i obrazovanja djece s teškoćama u razvoju između Grada Šibenika i Poliklinike SUVAG koja u okviru svoje djelatnosti organizira i provodi programe odgoja i obrazovanja za djecu predškolske dobi s teškoćama u razvoju, planiraju se sredstva za provođenje 6-satnog programa  za jednog  korisnika s područja grada </w:t>
            </w:r>
            <w:r w:rsidR="00D9136C" w:rsidRPr="00D9136C">
              <w:rPr>
                <w:bCs/>
                <w:shd w:val="clear" w:color="auto" w:fill="FFFFFF"/>
              </w:rPr>
              <w:lastRenderedPageBreak/>
              <w:t>Šibenika za što je u 2024. godini planiran iznos od 3.677,00 EUR koji će izmjenama i dopunama Proračuna biti smanjen i iznositi će 3.000,00 EUR sukladno potpisanom Dodatku Sporazuma od 19. veljače 2024. godine.</w:t>
            </w:r>
            <w:r w:rsidR="00D9136C">
              <w:rPr>
                <w:bCs/>
                <w:shd w:val="clear" w:color="auto" w:fill="FFFFFF"/>
              </w:rPr>
              <w:t xml:space="preserve"> </w:t>
            </w:r>
            <w:r w:rsidR="00D9136C" w:rsidRPr="00D9136C">
              <w:rPr>
                <w:bCs/>
                <w:shd w:val="clear" w:color="auto" w:fill="FFFFFF"/>
              </w:rPr>
              <w:t>Ovime sveukupan iznos stavke Ostali programi socijalne skrbi od 14.477,00 EUR mijenja se u 14.800,00 EUR.</w:t>
            </w:r>
          </w:p>
          <w:p w14:paraId="478895C6" w14:textId="2D757022" w:rsidR="007075A9" w:rsidRPr="007075A9" w:rsidRDefault="007075A9" w:rsidP="007075A9">
            <w:pPr>
              <w:ind w:right="52"/>
              <w:jc w:val="both"/>
              <w:rPr>
                <w:bCs/>
                <w:shd w:val="clear" w:color="auto" w:fill="FFFFFF"/>
              </w:rPr>
            </w:pPr>
            <w:r>
              <w:rPr>
                <w:bCs/>
                <w:shd w:val="clear" w:color="auto" w:fill="FFFFFF"/>
              </w:rPr>
              <w:t>-</w:t>
            </w:r>
            <w:r w:rsidRPr="007075A9">
              <w:rPr>
                <w:bCs/>
                <w:shd w:val="clear" w:color="auto" w:fill="FFFFFF"/>
              </w:rPr>
              <w:t xml:space="preserve">   CENTAR ZA PRUŽANJE USLUGA U ZAJEDNICI GRADA ŠIBENIKA ukupan iznos  od „192.000,00 EUR“ mijenja se u iznos: „245.500,00 EUR“. Centar za pružanje usluga u zajednici grada Šibenika provodi programe pomoć u kući starijim osobama na području grada Šibenika i šibenskih otoka kojim se pružaju usluge pomoći starijim osobama u obavljanju svakodnevnih životnih aktivnosti neposredno u njihovim kućanstvima, te u prostorijama Centra.</w:t>
            </w:r>
            <w:r>
              <w:t xml:space="preserve"> </w:t>
            </w:r>
            <w:r w:rsidRPr="007075A9">
              <w:rPr>
                <w:bCs/>
                <w:shd w:val="clear" w:color="auto" w:fill="FFFFFF"/>
              </w:rPr>
              <w:t xml:space="preserve">Izmjene </w:t>
            </w:r>
            <w:r>
              <w:rPr>
                <w:bCs/>
                <w:shd w:val="clear" w:color="auto" w:fill="FFFFFF"/>
              </w:rPr>
              <w:t>Programa</w:t>
            </w:r>
            <w:r w:rsidRPr="007075A9">
              <w:rPr>
                <w:bCs/>
                <w:shd w:val="clear" w:color="auto" w:fill="FFFFFF"/>
              </w:rPr>
              <w:t xml:space="preserve"> nastale su zbog primjene novog Pravilnika o proračunskom računovodstvu;  ukidanjem podskupine 193 te prikazivanja troška plaće za prosinac unutar obračunske godine i  povećanja osnovice plaće kao i izmjenom Pravilnika o unutarnjem ustroju i sistematizaciji kojim su u primjeni novi koeficijenti. Zbog navedenog  dolazi do znatnog  povećanja iznosa troškova rashoda za zaposlene, te se dodaje i novi</w:t>
            </w:r>
            <w:r>
              <w:rPr>
                <w:bCs/>
                <w:shd w:val="clear" w:color="auto" w:fill="FFFFFF"/>
              </w:rPr>
              <w:t xml:space="preserve"> </w:t>
            </w:r>
            <w:r w:rsidRPr="007075A9">
              <w:rPr>
                <w:bCs/>
                <w:shd w:val="clear" w:color="auto" w:fill="FFFFFF"/>
              </w:rPr>
              <w:t xml:space="preserve">konto 3233- Usluge promidžbe i informiranja zbog objave natječaja za ravnatelja. </w:t>
            </w:r>
          </w:p>
          <w:p w14:paraId="695E196D" w14:textId="77777777" w:rsidR="00753B30" w:rsidRDefault="00753B30" w:rsidP="00753B30">
            <w:pPr>
              <w:ind w:right="52"/>
              <w:jc w:val="both"/>
              <w:rPr>
                <w:bCs/>
                <w:shd w:val="clear" w:color="auto" w:fill="FFFFFF"/>
              </w:rPr>
            </w:pPr>
            <w:r w:rsidRPr="00753B30">
              <w:rPr>
                <w:bCs/>
                <w:shd w:val="clear" w:color="auto" w:fill="FFFFFF"/>
              </w:rPr>
              <w:t xml:space="preserve">Obrazloženja pojedinih pozicija u Prijedlogu Izmjena Programa </w:t>
            </w:r>
            <w:r>
              <w:t xml:space="preserve"> </w:t>
            </w:r>
            <w:r w:rsidRPr="00753B30">
              <w:rPr>
                <w:bCs/>
                <w:shd w:val="clear" w:color="auto" w:fill="FFFFFF"/>
              </w:rPr>
              <w:t>Zdravstvene zaštite i pomoći socijalno ugroženim, nemoćnim i drugim osobama Grada Šibenika za 2024. godinu dio su obrazloženja u sklopu Izmjena i dopuna Proračuna Grada Šibenika za 2024. godinu, a nastale su na temelju praćenja realizacije programa.</w:t>
            </w:r>
          </w:p>
          <w:p w14:paraId="6CA33842" w14:textId="5A026764" w:rsidR="00265552" w:rsidRPr="00753B30" w:rsidRDefault="00753B30" w:rsidP="00753B30">
            <w:pPr>
              <w:ind w:right="52"/>
              <w:jc w:val="both"/>
              <w:rPr>
                <w:bCs/>
                <w:shd w:val="clear" w:color="auto" w:fill="FFFFFF"/>
              </w:rPr>
            </w:pPr>
            <w:r w:rsidRPr="00753B30">
              <w:rPr>
                <w:bCs/>
                <w:shd w:val="clear" w:color="auto" w:fill="FFFFFF"/>
              </w:rPr>
              <w:t>Osnovni cilj ovog savjetovanja je dobivanje povratnih informacija od zainteresirane javnosti o Prijedlogu Izmjena navedenog Programa.</w:t>
            </w:r>
          </w:p>
        </w:tc>
      </w:tr>
      <w:tr w:rsidR="00265552" w:rsidRPr="00CC53EF" w14:paraId="33EA3222" w14:textId="77777777" w:rsidTr="00C3483D">
        <w:tc>
          <w:tcPr>
            <w:tcW w:w="2943" w:type="dxa"/>
            <w:shd w:val="clear" w:color="auto" w:fill="F2F2F2" w:themeFill="background1" w:themeFillShade="F2"/>
          </w:tcPr>
          <w:p w14:paraId="6A0F613C" w14:textId="77777777" w:rsidR="00265552" w:rsidRPr="002B76C6" w:rsidDel="005D53AE"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lastRenderedPageBreak/>
              <w:t>Ime/naziv sudionika/ce savjetovanja (pojedinac, udruga, ustanova i sl.) koji/a daje svoje mišljenje i primjedbe na nacrt zakona, drugog propisa ili akta</w:t>
            </w:r>
          </w:p>
        </w:tc>
        <w:tc>
          <w:tcPr>
            <w:tcW w:w="6804" w:type="dxa"/>
            <w:gridSpan w:val="2"/>
          </w:tcPr>
          <w:p w14:paraId="6B1230E2"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F6850C7" w14:textId="77777777" w:rsidTr="00C3483D">
        <w:trPr>
          <w:trHeight w:val="955"/>
        </w:trPr>
        <w:tc>
          <w:tcPr>
            <w:tcW w:w="2943" w:type="dxa"/>
            <w:shd w:val="clear" w:color="auto" w:fill="F2F2F2" w:themeFill="background1" w:themeFillShade="F2"/>
          </w:tcPr>
          <w:p w14:paraId="3A9208B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Tematsko područje i brojnost korisnika koje predstavljate, odnosno interes koji zastupate</w:t>
            </w:r>
          </w:p>
        </w:tc>
        <w:tc>
          <w:tcPr>
            <w:tcW w:w="6804" w:type="dxa"/>
            <w:gridSpan w:val="2"/>
            <w:shd w:val="clear" w:color="auto" w:fill="auto"/>
          </w:tcPr>
          <w:p w14:paraId="0F64F71A"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75C616B1" w14:textId="77777777" w:rsidTr="00C3483D">
        <w:trPr>
          <w:trHeight w:val="689"/>
        </w:trPr>
        <w:tc>
          <w:tcPr>
            <w:tcW w:w="2943" w:type="dxa"/>
            <w:shd w:val="clear" w:color="auto" w:fill="F2F2F2" w:themeFill="background1" w:themeFillShade="F2"/>
            <w:vAlign w:val="center"/>
          </w:tcPr>
          <w:p w14:paraId="4FEF9BD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Načelni komentari na predloženi nacrt</w:t>
            </w:r>
          </w:p>
        </w:tc>
        <w:tc>
          <w:tcPr>
            <w:tcW w:w="6804" w:type="dxa"/>
            <w:gridSpan w:val="2"/>
          </w:tcPr>
          <w:p w14:paraId="363A4DC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96A53AE" w14:textId="77777777" w:rsidTr="00C3483D">
        <w:trPr>
          <w:trHeight w:val="900"/>
        </w:trPr>
        <w:tc>
          <w:tcPr>
            <w:tcW w:w="2943" w:type="dxa"/>
            <w:shd w:val="clear" w:color="auto" w:fill="F2F2F2" w:themeFill="background1" w:themeFillShade="F2"/>
          </w:tcPr>
          <w:p w14:paraId="4B6170DF"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Primjedbe, komentari i prijedlozi na pojedine članke nacrta zakona, drugog propisa ili dijelove akta</w:t>
            </w:r>
          </w:p>
        </w:tc>
        <w:tc>
          <w:tcPr>
            <w:tcW w:w="6804" w:type="dxa"/>
            <w:gridSpan w:val="2"/>
          </w:tcPr>
          <w:p w14:paraId="7433FC7E"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298BA51" w14:textId="77777777" w:rsidTr="00C3483D">
        <w:trPr>
          <w:trHeight w:val="1115"/>
        </w:trPr>
        <w:tc>
          <w:tcPr>
            <w:tcW w:w="2943" w:type="dxa"/>
            <w:shd w:val="clear" w:color="auto" w:fill="F2F2F2" w:themeFill="background1" w:themeFillShade="F2"/>
          </w:tcPr>
          <w:p w14:paraId="4F18EEE3"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lastRenderedPageBreak/>
              <w:t>Ime i prezime osobe/a koja je sastavljala primjedbe i komentare ili osobe ovlaštene za zastupanje udruge, ustanove i sl.</w:t>
            </w:r>
          </w:p>
        </w:tc>
        <w:tc>
          <w:tcPr>
            <w:tcW w:w="6804" w:type="dxa"/>
            <w:gridSpan w:val="2"/>
          </w:tcPr>
          <w:p w14:paraId="0A91488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A018673" w14:textId="77777777" w:rsidTr="00C3483D">
        <w:trPr>
          <w:trHeight w:val="480"/>
        </w:trPr>
        <w:tc>
          <w:tcPr>
            <w:tcW w:w="2943" w:type="dxa"/>
            <w:shd w:val="clear" w:color="auto" w:fill="F2F2F2" w:themeFill="background1" w:themeFillShade="F2"/>
          </w:tcPr>
          <w:p w14:paraId="3830634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Telefon/Mobitel</w:t>
            </w:r>
          </w:p>
        </w:tc>
        <w:tc>
          <w:tcPr>
            <w:tcW w:w="6804" w:type="dxa"/>
            <w:gridSpan w:val="2"/>
          </w:tcPr>
          <w:p w14:paraId="335DA14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CC53EF">
              <w:rPr>
                <w:rFonts w:ascii="Segoe UI" w:eastAsia="Simsun (Founder Extended)" w:hAnsi="Segoe UI" w:cs="Segoe UI"/>
                <w:b w:val="0"/>
                <w:sz w:val="20"/>
                <w:szCs w:val="20"/>
                <w:lang w:eastAsia="zh-CN"/>
              </w:rPr>
              <w:t xml:space="preserve"> </w:t>
            </w:r>
          </w:p>
        </w:tc>
      </w:tr>
      <w:tr w:rsidR="00265552" w:rsidRPr="00CC53EF" w14:paraId="21C74B21" w14:textId="77777777" w:rsidTr="00C3483D">
        <w:trPr>
          <w:trHeight w:val="480"/>
        </w:trPr>
        <w:tc>
          <w:tcPr>
            <w:tcW w:w="2943" w:type="dxa"/>
            <w:shd w:val="clear" w:color="auto" w:fill="F2F2F2" w:themeFill="background1" w:themeFillShade="F2"/>
          </w:tcPr>
          <w:p w14:paraId="178FB93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Email</w:t>
            </w:r>
          </w:p>
        </w:tc>
        <w:tc>
          <w:tcPr>
            <w:tcW w:w="6804" w:type="dxa"/>
            <w:gridSpan w:val="2"/>
          </w:tcPr>
          <w:p w14:paraId="7FC0C80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61869636" w14:textId="77777777" w:rsidTr="00C3483D">
        <w:tc>
          <w:tcPr>
            <w:tcW w:w="2943" w:type="dxa"/>
            <w:shd w:val="clear" w:color="auto" w:fill="F2F2F2" w:themeFill="background1" w:themeFillShade="F2"/>
          </w:tcPr>
          <w:p w14:paraId="7599F1A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Datum dostavljanja obrasca</w:t>
            </w:r>
          </w:p>
        </w:tc>
        <w:tc>
          <w:tcPr>
            <w:tcW w:w="6804" w:type="dxa"/>
            <w:gridSpan w:val="2"/>
          </w:tcPr>
          <w:p w14:paraId="2DD8642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D647B1E" w14:textId="77777777" w:rsidTr="00C3483D">
        <w:tc>
          <w:tcPr>
            <w:tcW w:w="7621" w:type="dxa"/>
            <w:gridSpan w:val="2"/>
            <w:tcBorders>
              <w:bottom w:val="single" w:sz="4" w:space="0" w:color="auto"/>
            </w:tcBorders>
            <w:shd w:val="clear" w:color="auto" w:fill="F2F2F2" w:themeFill="background1" w:themeFillShade="F2"/>
          </w:tcPr>
          <w:p w14:paraId="033D8D5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Jeste li suglasni da se ovaj obrazac, s imenom/nazivom sudionika/ce savjetovanja, objavi na internetskoj stranici nadležnog tijela?</w:t>
            </w:r>
            <w:r>
              <w:rPr>
                <w:rFonts w:ascii="Segoe UI" w:eastAsia="Simsun (Founder Extended)" w:hAnsi="Segoe UI" w:cs="Segoe UI"/>
                <w:b w:val="0"/>
                <w:sz w:val="20"/>
                <w:szCs w:val="20"/>
                <w:lang w:eastAsia="zh-CN"/>
              </w:rPr>
              <w:t xml:space="preserve"> </w:t>
            </w:r>
            <w:r w:rsidRPr="002B76C6">
              <w:rPr>
                <w:rStyle w:val="Referencakrajnjebiljeke"/>
                <w:rFonts w:ascii="Segoe UI" w:eastAsia="Simsun (Founder Extended)" w:hAnsi="Segoe UI" w:cs="Segoe UI"/>
                <w:b w:val="0"/>
                <w:sz w:val="20"/>
                <w:szCs w:val="20"/>
                <w:lang w:eastAsia="zh-CN"/>
              </w:rPr>
              <w:endnoteReference w:id="1"/>
            </w:r>
            <w:r>
              <w:rPr>
                <w:rFonts w:ascii="Segoe UI" w:eastAsia="Simsun (Founder Extended)" w:hAnsi="Segoe UI" w:cs="Segoe UI"/>
                <w:b w:val="0"/>
                <w:sz w:val="20"/>
                <w:szCs w:val="20"/>
                <w:lang w:eastAsia="zh-CN"/>
              </w:rPr>
              <w:t xml:space="preserve"> (DA - NE)</w:t>
            </w:r>
          </w:p>
        </w:tc>
        <w:tc>
          <w:tcPr>
            <w:tcW w:w="2126" w:type="dxa"/>
            <w:tcBorders>
              <w:bottom w:val="single" w:sz="4" w:space="0" w:color="auto"/>
            </w:tcBorders>
            <w:vAlign w:val="center"/>
          </w:tcPr>
          <w:p w14:paraId="6B649993" w14:textId="77777777" w:rsidR="00265552" w:rsidRPr="00CC53EF" w:rsidRDefault="00265552" w:rsidP="00C3483D">
            <w:pPr>
              <w:pStyle w:val="Tijeloteksta"/>
              <w:spacing w:before="120" w:after="120"/>
              <w:jc w:val="center"/>
              <w:rPr>
                <w:rFonts w:ascii="Segoe UI" w:eastAsia="Simsun (Founder Extended)" w:hAnsi="Segoe UI" w:cs="Segoe UI"/>
                <w:b w:val="0"/>
                <w:sz w:val="20"/>
                <w:szCs w:val="20"/>
                <w:lang w:eastAsia="zh-CN"/>
              </w:rPr>
            </w:pPr>
          </w:p>
        </w:tc>
      </w:tr>
      <w:tr w:rsidR="00265552" w:rsidRPr="00734921" w14:paraId="5852F6D3" w14:textId="77777777" w:rsidTr="00C3483D">
        <w:trPr>
          <w:cantSplit/>
        </w:trPr>
        <w:tc>
          <w:tcPr>
            <w:tcW w:w="9747" w:type="dxa"/>
            <w:gridSpan w:val="3"/>
            <w:tcBorders>
              <w:top w:val="nil"/>
              <w:left w:val="nil"/>
              <w:bottom w:val="nil"/>
              <w:right w:val="nil"/>
            </w:tcBorders>
            <w:shd w:val="clear" w:color="auto" w:fill="auto"/>
            <w:vAlign w:val="center"/>
          </w:tcPr>
          <w:p w14:paraId="62D3E8DD" w14:textId="77777777"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Popunjeni obrazac dostaviti na adresu: </w:t>
            </w:r>
            <w:r>
              <w:rPr>
                <w:rFonts w:ascii="Segoe UI" w:hAnsi="Segoe UI" w:cs="Segoe UI"/>
                <w:b/>
                <w:sz w:val="20"/>
                <w:szCs w:val="20"/>
              </w:rPr>
              <w:t>Grad Šibenik, Trg palih branitelja Domovinskog rata br.1, 22 000 Šibenik</w:t>
            </w:r>
          </w:p>
          <w:p w14:paraId="7699649C" w14:textId="1C3A2500"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ili na e-mail </w:t>
            </w:r>
            <w:r w:rsidR="00861580">
              <w:rPr>
                <w:rFonts w:ascii="Segoe UI" w:hAnsi="Segoe UI" w:cs="Segoe UI"/>
                <w:b/>
                <w:sz w:val="20"/>
                <w:szCs w:val="20"/>
              </w:rPr>
              <w:t>azra.skoric@sibenik.hr</w:t>
            </w:r>
          </w:p>
          <w:p w14:paraId="75B5BE50" w14:textId="4A66C251" w:rsidR="00265552" w:rsidRPr="008C740E" w:rsidRDefault="00265552" w:rsidP="00C3483D">
            <w:pPr>
              <w:spacing w:before="160" w:line="192" w:lineRule="auto"/>
              <w:jc w:val="center"/>
              <w:rPr>
                <w:rFonts w:ascii="Segoe UI" w:hAnsi="Segoe UI" w:cs="Segoe UI"/>
                <w:b/>
                <w:sz w:val="20"/>
                <w:szCs w:val="20"/>
              </w:rPr>
            </w:pPr>
            <w:r w:rsidRPr="00C72E51">
              <w:rPr>
                <w:rFonts w:ascii="Segoe UI" w:hAnsi="Segoe UI" w:cs="Segoe UI"/>
                <w:b/>
                <w:sz w:val="20"/>
                <w:szCs w:val="20"/>
              </w:rPr>
              <w:t>zaključno s datumom</w:t>
            </w:r>
            <w:r w:rsidR="008C740E" w:rsidRPr="00C72E51">
              <w:rPr>
                <w:rFonts w:ascii="Segoe UI" w:hAnsi="Segoe UI" w:cs="Segoe UI"/>
                <w:b/>
                <w:sz w:val="20"/>
                <w:szCs w:val="20"/>
              </w:rPr>
              <w:t xml:space="preserve"> </w:t>
            </w:r>
            <w:r w:rsidR="00C72E51" w:rsidRPr="00C72E51">
              <w:rPr>
                <w:rFonts w:ascii="Segoe UI" w:hAnsi="Segoe UI" w:cs="Segoe UI"/>
                <w:b/>
                <w:sz w:val="20"/>
                <w:szCs w:val="20"/>
              </w:rPr>
              <w:t xml:space="preserve">11. </w:t>
            </w:r>
            <w:r w:rsidR="000C2C02" w:rsidRPr="00C72E51">
              <w:rPr>
                <w:rFonts w:ascii="Segoe UI" w:hAnsi="Segoe UI" w:cs="Segoe UI"/>
                <w:b/>
                <w:sz w:val="20"/>
                <w:szCs w:val="20"/>
              </w:rPr>
              <w:t xml:space="preserve">lipnja 2024. </w:t>
            </w:r>
            <w:r w:rsidR="000E5D19" w:rsidRPr="00C72E51">
              <w:rPr>
                <w:rFonts w:ascii="Segoe UI" w:hAnsi="Segoe UI" w:cs="Segoe UI"/>
                <w:b/>
                <w:sz w:val="20"/>
                <w:szCs w:val="20"/>
              </w:rPr>
              <w:t>godine</w:t>
            </w:r>
            <w:r w:rsidR="008C740E" w:rsidRPr="00C72E51">
              <w:rPr>
                <w:rFonts w:ascii="Segoe UI" w:hAnsi="Segoe UI" w:cs="Segoe UI"/>
                <w:b/>
                <w:sz w:val="20"/>
                <w:szCs w:val="20"/>
              </w:rPr>
              <w:t xml:space="preserve"> do 1</w:t>
            </w:r>
            <w:r w:rsidR="00126272" w:rsidRPr="00C72E51">
              <w:rPr>
                <w:rFonts w:ascii="Segoe UI" w:hAnsi="Segoe UI" w:cs="Segoe UI"/>
                <w:b/>
                <w:sz w:val="20"/>
                <w:szCs w:val="20"/>
              </w:rPr>
              <w:t>2</w:t>
            </w:r>
            <w:r w:rsidR="008C740E" w:rsidRPr="00C72E51">
              <w:rPr>
                <w:rFonts w:ascii="Segoe UI" w:hAnsi="Segoe UI" w:cs="Segoe UI"/>
                <w:b/>
                <w:sz w:val="20"/>
                <w:szCs w:val="20"/>
              </w:rPr>
              <w:t xml:space="preserve"> sati</w:t>
            </w:r>
          </w:p>
        </w:tc>
      </w:tr>
    </w:tbl>
    <w:p w14:paraId="7D5A4997" w14:textId="77777777" w:rsidR="008879C5" w:rsidRDefault="008879C5"/>
    <w:sectPr w:rsidR="00887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5FD9" w14:textId="77777777" w:rsidR="002904D2" w:rsidRDefault="002904D2" w:rsidP="00265552">
      <w:pPr>
        <w:spacing w:after="0" w:line="240" w:lineRule="auto"/>
      </w:pPr>
      <w:r>
        <w:separator/>
      </w:r>
    </w:p>
  </w:endnote>
  <w:endnote w:type="continuationSeparator" w:id="0">
    <w:p w14:paraId="074CCC6C" w14:textId="77777777" w:rsidR="002904D2" w:rsidRDefault="002904D2" w:rsidP="00265552">
      <w:pPr>
        <w:spacing w:after="0" w:line="240" w:lineRule="auto"/>
      </w:pPr>
      <w:r>
        <w:continuationSeparator/>
      </w:r>
    </w:p>
  </w:endnote>
  <w:endnote w:id="1">
    <w:p w14:paraId="01D3EEEC" w14:textId="77777777" w:rsidR="00265552" w:rsidRPr="00F022B1" w:rsidRDefault="00265552" w:rsidP="00265552">
      <w:pPr>
        <w:pStyle w:val="Tekstkrajnjebiljeke"/>
        <w:jc w:val="both"/>
        <w:rPr>
          <w:rFonts w:cs="Arial"/>
          <w:sz w:val="18"/>
          <w:szCs w:val="18"/>
        </w:rPr>
      </w:pPr>
      <w:r w:rsidRPr="00F022B1">
        <w:rPr>
          <w:rStyle w:val="Referencakrajnjebiljeke"/>
          <w:sz w:val="18"/>
          <w:szCs w:val="18"/>
        </w:rPr>
        <w:endnoteRef/>
      </w:r>
      <w:r w:rsidRPr="00F022B1">
        <w:rPr>
          <w:rFonts w:cs="Arial"/>
          <w:sz w:val="18"/>
          <w:szCs w:val="18"/>
        </w:rPr>
        <w:t>U skladu s</w:t>
      </w:r>
      <w:r>
        <w:rPr>
          <w:rFonts w:cs="Arial"/>
          <w:sz w:val="18"/>
          <w:szCs w:val="18"/>
        </w:rPr>
        <w:t xml:space="preserve"> </w:t>
      </w:r>
      <w:r w:rsidRPr="00F022B1">
        <w:rPr>
          <w:rFonts w:cs="Arial"/>
          <w:sz w:val="18"/>
          <w:szCs w:val="18"/>
        </w:rPr>
        <w:t xml:space="preserve">Uredbom (EU) 2016/679 Europskog parlamenta i Vijeća od 27. travnja 2016. o zaštiti pojedinaca u </w:t>
      </w:r>
      <w:r>
        <w:rPr>
          <w:rFonts w:cs="Arial"/>
          <w:sz w:val="18"/>
          <w:szCs w:val="18"/>
        </w:rPr>
        <w:t>s</w:t>
      </w:r>
      <w:r w:rsidRPr="00F022B1">
        <w:rPr>
          <w:rFonts w:cs="Arial"/>
          <w:sz w:val="18"/>
          <w:szCs w:val="18"/>
        </w:rPr>
        <w:t xml:space="preserve">vezi s obradom osobnih podataka i o slobodnom kretanju takvih podataka te o stavljanju izvan snage Direktive 95/46/EZ (Opća uredba o zaštiti podataka) SL EU L119, osobni podaci neće se koristiti u druge svrhe, osim u povijesne, statističke ili znanstvene svrhe, uz uvjet poduzimanja odgovarajućih zaštitnih mjera.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imsun (Founder Extended)">
    <w:altName w:val="Arial Unicode MS"/>
    <w:charset w:val="86"/>
    <w:family w:val="script"/>
    <w:pitch w:val="fixed"/>
    <w:sig w:usb0="00000000"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B8B90" w14:textId="77777777" w:rsidR="002904D2" w:rsidRDefault="002904D2" w:rsidP="00265552">
      <w:pPr>
        <w:spacing w:after="0" w:line="240" w:lineRule="auto"/>
      </w:pPr>
      <w:r>
        <w:separator/>
      </w:r>
    </w:p>
  </w:footnote>
  <w:footnote w:type="continuationSeparator" w:id="0">
    <w:p w14:paraId="1203FAC5" w14:textId="77777777" w:rsidR="002904D2" w:rsidRDefault="002904D2" w:rsidP="00265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C0DAD"/>
    <w:multiLevelType w:val="hybridMultilevel"/>
    <w:tmpl w:val="50FA0342"/>
    <w:lvl w:ilvl="0" w:tplc="85545708">
      <w:numFmt w:val="bullet"/>
      <w:lvlText w:val="-"/>
      <w:lvlJc w:val="left"/>
      <w:pPr>
        <w:ind w:left="720" w:hanging="360"/>
      </w:pPr>
      <w:rPr>
        <w:rFonts w:ascii="Calibri" w:eastAsia="Simsun (Founder Extended)"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1124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2"/>
    <w:rsid w:val="00001DEF"/>
    <w:rsid w:val="000745EC"/>
    <w:rsid w:val="000834D4"/>
    <w:rsid w:val="000A2842"/>
    <w:rsid w:val="000B5DBB"/>
    <w:rsid w:val="000C2C02"/>
    <w:rsid w:val="000E5D19"/>
    <w:rsid w:val="00126272"/>
    <w:rsid w:val="001D7308"/>
    <w:rsid w:val="0024094B"/>
    <w:rsid w:val="00265552"/>
    <w:rsid w:val="002904D2"/>
    <w:rsid w:val="00303E49"/>
    <w:rsid w:val="003539A6"/>
    <w:rsid w:val="00376551"/>
    <w:rsid w:val="003B54FA"/>
    <w:rsid w:val="003E127B"/>
    <w:rsid w:val="00416FD0"/>
    <w:rsid w:val="0044591E"/>
    <w:rsid w:val="0045568B"/>
    <w:rsid w:val="00554FA8"/>
    <w:rsid w:val="005856BE"/>
    <w:rsid w:val="005A4D39"/>
    <w:rsid w:val="00640988"/>
    <w:rsid w:val="006576DA"/>
    <w:rsid w:val="00667BBC"/>
    <w:rsid w:val="006B12BD"/>
    <w:rsid w:val="006C20F4"/>
    <w:rsid w:val="007075A9"/>
    <w:rsid w:val="00726B1F"/>
    <w:rsid w:val="00753B30"/>
    <w:rsid w:val="00774775"/>
    <w:rsid w:val="0080293A"/>
    <w:rsid w:val="00861580"/>
    <w:rsid w:val="008879C5"/>
    <w:rsid w:val="008B7F42"/>
    <w:rsid w:val="008C4210"/>
    <w:rsid w:val="008C740E"/>
    <w:rsid w:val="008E3239"/>
    <w:rsid w:val="00937B98"/>
    <w:rsid w:val="0097709B"/>
    <w:rsid w:val="009B5C4C"/>
    <w:rsid w:val="00B0333A"/>
    <w:rsid w:val="00B434BA"/>
    <w:rsid w:val="00B67E7A"/>
    <w:rsid w:val="00B978E7"/>
    <w:rsid w:val="00BA0B23"/>
    <w:rsid w:val="00C34DE6"/>
    <w:rsid w:val="00C37220"/>
    <w:rsid w:val="00C72E51"/>
    <w:rsid w:val="00D9136C"/>
    <w:rsid w:val="00EC4F7F"/>
    <w:rsid w:val="00F53F32"/>
    <w:rsid w:val="00F8047D"/>
    <w:rsid w:val="00FB11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2AD6"/>
  <w15:chartTrackingRefBased/>
  <w15:docId w15:val="{4E831D87-8E53-474C-A200-745B811E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52"/>
  </w:style>
  <w:style w:type="paragraph" w:styleId="Naslov2">
    <w:name w:val="heading 2"/>
    <w:basedOn w:val="Normal"/>
    <w:next w:val="Normal"/>
    <w:link w:val="Naslov2Char"/>
    <w:uiPriority w:val="9"/>
    <w:qFormat/>
    <w:rsid w:val="00265552"/>
    <w:pPr>
      <w:keepNext/>
      <w:spacing w:after="0" w:line="240" w:lineRule="auto"/>
      <w:outlineLvl w:val="1"/>
    </w:pPr>
    <w:rPr>
      <w:rFonts w:ascii="Times New Roman" w:eastAsia="Times New Roman" w:hAnsi="Times New Roman" w:cs="Times New Roman"/>
      <w:sz w:val="24"/>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65552"/>
    <w:rPr>
      <w:rFonts w:ascii="Times New Roman" w:eastAsia="Times New Roman" w:hAnsi="Times New Roman" w:cs="Times New Roman"/>
      <w:sz w:val="24"/>
      <w:szCs w:val="20"/>
      <w:lang w:val="en-AU"/>
    </w:rPr>
  </w:style>
  <w:style w:type="paragraph" w:styleId="Tijeloteksta">
    <w:name w:val="Body Text"/>
    <w:basedOn w:val="Normal"/>
    <w:link w:val="TijelotekstaChar"/>
    <w:rsid w:val="00265552"/>
    <w:pPr>
      <w:spacing w:after="0" w:line="240" w:lineRule="auto"/>
    </w:pPr>
    <w:rPr>
      <w:rFonts w:ascii="Arial" w:eastAsia="Times New Roman" w:hAnsi="Arial" w:cs="Arial"/>
      <w:b/>
      <w:sz w:val="24"/>
      <w:szCs w:val="24"/>
    </w:rPr>
  </w:style>
  <w:style w:type="character" w:customStyle="1" w:styleId="TijelotekstaChar">
    <w:name w:val="Tijelo teksta Char"/>
    <w:basedOn w:val="Zadanifontodlomka"/>
    <w:link w:val="Tijeloteksta"/>
    <w:rsid w:val="00265552"/>
    <w:rPr>
      <w:rFonts w:ascii="Arial" w:eastAsia="Times New Roman" w:hAnsi="Arial" w:cs="Arial"/>
      <w:b/>
      <w:sz w:val="24"/>
      <w:szCs w:val="24"/>
    </w:rPr>
  </w:style>
  <w:style w:type="paragraph" w:styleId="Tekstkrajnjebiljeke">
    <w:name w:val="endnote text"/>
    <w:basedOn w:val="Normal"/>
    <w:link w:val="TekstkrajnjebiljekeChar"/>
    <w:uiPriority w:val="99"/>
    <w:semiHidden/>
    <w:unhideWhenUsed/>
    <w:rsid w:val="00265552"/>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265552"/>
    <w:rPr>
      <w:sz w:val="20"/>
      <w:szCs w:val="20"/>
    </w:rPr>
  </w:style>
  <w:style w:type="character" w:styleId="Referencakrajnjebiljeke">
    <w:name w:val="endnote reference"/>
    <w:basedOn w:val="Zadanifontodlomka"/>
    <w:uiPriority w:val="99"/>
    <w:semiHidden/>
    <w:unhideWhenUsed/>
    <w:rsid w:val="00265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C1F83-9811-42E1-81E5-DB406E98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1273</Words>
  <Characters>7258</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Vujović</dc:creator>
  <cp:keywords/>
  <dc:description/>
  <cp:lastModifiedBy>Azra Skorić</cp:lastModifiedBy>
  <cp:revision>33</cp:revision>
  <dcterms:created xsi:type="dcterms:W3CDTF">2021-09-01T11:24:00Z</dcterms:created>
  <dcterms:modified xsi:type="dcterms:W3CDTF">2024-06-07T10:08:00Z</dcterms:modified>
</cp:coreProperties>
</file>